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3B341">
      <w:pPr>
        <w:spacing w:after="0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附件3</w:t>
      </w:r>
    </w:p>
    <w:p w14:paraId="520044BB">
      <w:pPr>
        <w:spacing w:before="240" w:line="589" w:lineRule="exact"/>
        <w:ind w:firstLine="2860" w:firstLineChars="650"/>
        <w:rPr>
          <w:rFonts w:ascii="方正小标宋简体" w:hAnsi="方正小标宋简体" w:eastAsia="方正小标宋简体" w:cs="方正小标宋简体"/>
          <w:kern w:val="4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44"/>
          <w:sz w:val="44"/>
          <w:szCs w:val="44"/>
        </w:rPr>
        <w:t>个人承诺书</w:t>
      </w:r>
    </w:p>
    <w:p w14:paraId="50CA65D2">
      <w:pPr>
        <w:spacing w:after="0" w:line="360" w:lineRule="auto"/>
        <w:ind w:firstLine="640" w:firstLineChars="200"/>
        <w:rPr>
          <w:rFonts w:ascii="仿宋" w:hAnsi="仿宋" w:eastAsia="仿宋" w:cs="仿宋"/>
          <w:w w:val="97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人已知悉所申报职业工种的报考、资格审核条件，承诺遵守黑龙江省职业技能等级认定的相关要求，保证本次填报的信息完整准确、工作履历真实，所提供的个人信息、证明材料、证件等均真实准确。考试期间，严格遵守考场纪律，如有违规愿意接受处罚。</w:t>
      </w:r>
    </w:p>
    <w:p w14:paraId="58235805">
      <w:pPr>
        <w:spacing w:after="0"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本人在报考本次职业技能等级认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定前已经取得</w:t>
      </w:r>
      <w:r>
        <w:rPr>
          <w:rFonts w:hint="eastAsia" w:ascii="仿宋" w:hAnsi="仿宋" w:eastAsia="仿宋" w:cs="仿宋"/>
          <w:color w:val="FF0000"/>
          <w:sz w:val="32"/>
          <w:szCs w:val="32"/>
          <w:u w:val="single"/>
        </w:rPr>
        <w:t xml:space="preserve"> （填写所有取得的国家职业技能鉴定考试工种等级、职业技能等级评价工种等级） 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证书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 w14:paraId="1722B208">
      <w:pPr>
        <w:spacing w:after="0" w:line="360" w:lineRule="auto"/>
        <w:ind w:firstLine="640" w:firstLineChars="200"/>
        <w:rPr>
          <w:rFonts w:ascii="仿宋" w:hAnsi="仿宋" w:eastAsia="仿宋" w:cs="仿宋"/>
          <w:w w:val="97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若经核实本次报名材料涉嫌虚假、伪造的，根据《技能人才评价违纪违规行为处理工作指引》（人社职司便函[2021]57号）文件中规定，同意取消参加评价资格、已参加考试的则被取消当次考试所有科目成绩、已获得证书的则被追回并注销证书及数据检索的处理。情节轻微的，2年内不得参加评价；情节严重的，5年内不得参加评价，并依据有关法律法规移送有关部门。</w:t>
      </w:r>
    </w:p>
    <w:p w14:paraId="14A375BA">
      <w:pPr>
        <w:spacing w:line="589" w:lineRule="exact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承诺人（本人手写签字按手印）：</w:t>
      </w:r>
    </w:p>
    <w:p w14:paraId="0F9561C9">
      <w:pPr>
        <w:spacing w:line="589" w:lineRule="exact"/>
        <w:ind w:firstLine="643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身份证号：</w:t>
      </w:r>
    </w:p>
    <w:p w14:paraId="79D8A631">
      <w:pPr>
        <w:spacing w:line="589" w:lineRule="exact"/>
        <w:ind w:firstLine="3840" w:firstLineChars="1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6E7C3094">
      <w:pPr>
        <w:spacing w:line="589" w:lineRule="exact"/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*人社部门技能人员证书查询网址:http://jndj.osta.org.cn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054847"/>
    <w:rsid w:val="02054847"/>
    <w:rsid w:val="5A0A78B9"/>
    <w:rsid w:val="5C4E28F2"/>
    <w:rsid w:val="629C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426</Characters>
  <Lines>0</Lines>
  <Paragraphs>0</Paragraphs>
  <TotalTime>1</TotalTime>
  <ScaleCrop>false</ScaleCrop>
  <LinksUpToDate>false</LinksUpToDate>
  <CharactersWithSpaces>428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2025-04-28T03:16:00Z</dcterms:created>
  <dc:creator>阿才</dc:creator>
  <cp:lastModifiedBy>Cherie</cp:lastModifiedBy>
  <dcterms:modified xsi:type="dcterms:W3CDTF">2025-04-28T08:14:23Z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F425072C814448CE9BE5A3E2CDF535F4_11</vt:lpwstr>
  </property>
  <property fmtid="{D5CDD505-2E9C-101B-9397-08002B2CF9AE}" pid="4" name="KSOTemplateDocerSaveRecord">
    <vt:lpwstr>eyJoZGlkIjoiYjg5N2YwYTY5OThlM2QwOGU5OGYwOTA3MmMzZGZmNTYiLCJ1c2VySWQiOiI4OTY5MjE2NTcifQ==</vt:lpwstr>
  </property>
</Properties>
</file>